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DF0" w:rsidRPr="00E47DF0" w:rsidRDefault="00E47DF0" w:rsidP="00E47DF0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</w:t>
      </w:r>
      <w:r w:rsidR="00506E05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__________ Date: ________</w:t>
      </w:r>
      <w:r w:rsidR="00506E05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_________________ Period: ______</w:t>
      </w:r>
    </w:p>
    <w:p w:rsidR="00E47DF0" w:rsidRDefault="00E47DF0" w:rsidP="00E47DF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04A73" w:rsidRDefault="00506E05" w:rsidP="00BD64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Unit 7, Part 3</w:t>
      </w:r>
      <w:r w:rsidR="00E47DF0">
        <w:rPr>
          <w:rFonts w:ascii="Arial" w:hAnsi="Arial" w:cs="Arial"/>
          <w:b/>
          <w:sz w:val="20"/>
          <w:szCs w:val="20"/>
          <w:u w:val="single"/>
        </w:rPr>
        <w:t xml:space="preserve"> (</w:t>
      </w:r>
      <w:r>
        <w:rPr>
          <w:rFonts w:ascii="Arial" w:hAnsi="Arial" w:cs="Arial"/>
          <w:b/>
          <w:sz w:val="20"/>
          <w:szCs w:val="20"/>
          <w:u w:val="single"/>
        </w:rPr>
        <w:t>Sex-Linked Traits and Dihybrid Crosses</w:t>
      </w:r>
      <w:r w:rsidR="00E47DF0">
        <w:rPr>
          <w:rFonts w:ascii="Arial" w:hAnsi="Arial" w:cs="Arial"/>
          <w:b/>
          <w:sz w:val="20"/>
          <w:szCs w:val="20"/>
          <w:u w:val="single"/>
        </w:rPr>
        <w:t>) – Learning Targets</w:t>
      </w:r>
    </w:p>
    <w:p w:rsidR="00E47DF0" w:rsidRDefault="00E47DF0" w:rsidP="00BD645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Pre-AP Biology, Mrs. Krouse</w:t>
      </w:r>
    </w:p>
    <w:p w:rsidR="00E47DF0" w:rsidRDefault="00E47DF0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9CC" w:rsidRPr="003919CC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919CC">
        <w:rPr>
          <w:rFonts w:ascii="Arial" w:hAnsi="Arial" w:cs="Arial"/>
          <w:b/>
          <w:sz w:val="20"/>
          <w:szCs w:val="20"/>
        </w:rPr>
        <w:t>What will I be able to do when I’ve finished this lesson?</w:t>
      </w:r>
    </w:p>
    <w:p w:rsidR="003919CC" w:rsidRDefault="003919CC" w:rsidP="00BD64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9CC" w:rsidRDefault="00BD6457" w:rsidP="00A70548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0"/>
          <w:szCs w:val="20"/>
        </w:rPr>
      </w:pPr>
      <w:r w:rsidRPr="00A70548">
        <w:rPr>
          <w:rFonts w:ascii="Arial" w:hAnsi="Arial" w:cs="Arial"/>
          <w:sz w:val="20"/>
          <w:szCs w:val="20"/>
        </w:rPr>
        <w:t xml:space="preserve">I can </w:t>
      </w:r>
      <w:r w:rsidR="00A70548" w:rsidRPr="00A70548">
        <w:rPr>
          <w:rFonts w:ascii="Arial" w:hAnsi="Arial" w:cs="Arial"/>
          <w:sz w:val="20"/>
          <w:szCs w:val="20"/>
        </w:rPr>
        <w:t xml:space="preserve">use Punnett squares for crosses involving sex-linked traits. </w:t>
      </w:r>
    </w:p>
    <w:p w:rsidR="00A70548" w:rsidRPr="00A70548" w:rsidRDefault="00A70548" w:rsidP="00A70548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A70548" w:rsidRPr="00A70548" w:rsidRDefault="00A70548" w:rsidP="00A70548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0"/>
          <w:szCs w:val="20"/>
        </w:rPr>
      </w:pPr>
      <w:r w:rsidRPr="00A70548">
        <w:rPr>
          <w:rFonts w:ascii="Arial" w:hAnsi="Arial" w:cs="Arial"/>
          <w:sz w:val="20"/>
          <w:szCs w:val="20"/>
        </w:rPr>
        <w:t xml:space="preserve">I can use Punnett squares for dihybrid crosses. </w:t>
      </w:r>
    </w:p>
    <w:p w:rsidR="00A70548" w:rsidRPr="00A70548" w:rsidRDefault="00A70548" w:rsidP="00A70548">
      <w:pPr>
        <w:spacing w:line="240" w:lineRule="auto"/>
        <w:rPr>
          <w:rFonts w:ascii="Arial" w:hAnsi="Arial" w:cs="Arial"/>
          <w:sz w:val="20"/>
          <w:szCs w:val="20"/>
        </w:rPr>
      </w:pPr>
    </w:p>
    <w:p w:rsidR="003919CC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919CC">
        <w:rPr>
          <w:rFonts w:ascii="Arial" w:hAnsi="Arial" w:cs="Arial"/>
          <w:b/>
          <w:sz w:val="20"/>
          <w:szCs w:val="20"/>
        </w:rPr>
        <w:t>What must I learn so I can do this?</w:t>
      </w:r>
    </w:p>
    <w:p w:rsidR="003919CC" w:rsidRDefault="003919CC" w:rsidP="00BD645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919CC" w:rsidRDefault="003919CC" w:rsidP="00BD645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be able to do this, I must be able to…</w:t>
      </w: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how autosomes and sex chromosomes are different from one another. </w:t>
      </w:r>
    </w:p>
    <w:p w:rsidR="00506E05" w:rsidRPr="00506E05" w:rsidRDefault="00506E05" w:rsidP="00506E0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506E05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types of sex-chromosomes found in males and females. </w:t>
      </w:r>
    </w:p>
    <w:p w:rsidR="00506E05" w:rsidRPr="00506E05" w:rsidRDefault="00506E05" w:rsidP="00506E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Define the following terms: sex-linked traits, X-linked traits, and Y-linked traits. </w:t>
      </w:r>
    </w:p>
    <w:p w:rsidR="00506E05" w:rsidRPr="00506E05" w:rsidRDefault="00506E05" w:rsidP="00506E05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506E05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sex of a person and their phenotype for a particular trait based on a given sex-linked genotype </w:t>
      </w:r>
    </w:p>
    <w:p w:rsidR="00A70548" w:rsidRPr="00506E05" w:rsidRDefault="00A70548" w:rsidP="00506E05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506E05">
        <w:rPr>
          <w:rFonts w:ascii="Arial" w:hAnsi="Arial" w:cs="Arial"/>
          <w:sz w:val="20"/>
          <w:szCs w:val="20"/>
        </w:rPr>
        <w:t xml:space="preserve">(ex: </w:t>
      </w:r>
      <w:proofErr w:type="spellStart"/>
      <w:r w:rsidRPr="00506E05">
        <w:rPr>
          <w:rFonts w:ascii="Arial" w:hAnsi="Arial" w:cs="Arial"/>
          <w:sz w:val="20"/>
          <w:szCs w:val="20"/>
        </w:rPr>
        <w:t>X</w:t>
      </w:r>
      <w:r w:rsidRPr="00506E05">
        <w:rPr>
          <w:rFonts w:ascii="Arial" w:hAnsi="Arial" w:cs="Arial"/>
          <w:sz w:val="20"/>
          <w:szCs w:val="20"/>
          <w:vertAlign w:val="superscript"/>
        </w:rPr>
        <w:t>H</w:t>
      </w:r>
      <w:r w:rsidRPr="00506E05">
        <w:rPr>
          <w:rFonts w:ascii="Arial" w:hAnsi="Arial" w:cs="Arial"/>
          <w:sz w:val="20"/>
          <w:szCs w:val="20"/>
        </w:rPr>
        <w:t>X</w:t>
      </w:r>
      <w:r w:rsidRPr="00506E05">
        <w:rPr>
          <w:rFonts w:ascii="Arial" w:hAnsi="Arial" w:cs="Arial"/>
          <w:sz w:val="20"/>
          <w:szCs w:val="20"/>
          <w:vertAlign w:val="superscript"/>
        </w:rPr>
        <w:t>h</w:t>
      </w:r>
      <w:proofErr w:type="spellEnd"/>
      <w:r w:rsidRPr="00506E05">
        <w:rPr>
          <w:rFonts w:ascii="Arial" w:hAnsi="Arial" w:cs="Arial"/>
          <w:sz w:val="20"/>
          <w:szCs w:val="20"/>
        </w:rPr>
        <w:t>)</w:t>
      </w:r>
    </w:p>
    <w:p w:rsidR="00506E05" w:rsidRPr="00506E05" w:rsidRDefault="00506E05" w:rsidP="00506E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sex (male or female) that is most likely to show an X-linked recessive trait, and explain why. </w:t>
      </w:r>
    </w:p>
    <w:p w:rsidR="00A70548" w:rsidRPr="00A70548" w:rsidRDefault="00A70548" w:rsidP="00506E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genotypes of the male and female parents in a sex-linked Punnett square word problem.</w:t>
      </w:r>
    </w:p>
    <w:p w:rsidR="00A70548" w:rsidRPr="00A70548" w:rsidRDefault="00A70548" w:rsidP="00506E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Set up the sex-linked Punnett square using the genotypes from #6.  In other words, I must be able to determine what should go on the top and left side of my Punnett square.  </w:t>
      </w:r>
    </w:p>
    <w:p w:rsidR="00A70548" w:rsidRPr="00A70548" w:rsidRDefault="00A70548" w:rsidP="00506E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Fill in the offspring genotypes in the boxes of the sex-linked Punnett square I set up in #7. </w:t>
      </w:r>
    </w:p>
    <w:p w:rsidR="00A70548" w:rsidRPr="00A70548" w:rsidRDefault="00A70548" w:rsidP="00506E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genotype and phenotype frequencies in the offspring by analyzing the sex-linked Punnett square I </w:t>
      </w:r>
      <w:r w:rsidR="00506E05">
        <w:rPr>
          <w:rFonts w:ascii="Arial" w:hAnsi="Arial" w:cs="Arial"/>
          <w:sz w:val="20"/>
          <w:szCs w:val="20"/>
        </w:rPr>
        <w:t>completed</w:t>
      </w:r>
      <w:r>
        <w:rPr>
          <w:rFonts w:ascii="Arial" w:hAnsi="Arial" w:cs="Arial"/>
          <w:sz w:val="20"/>
          <w:szCs w:val="20"/>
        </w:rPr>
        <w:t xml:space="preserve"> in #8.  I must be able to express these frequencies as fractions, percentages, or ratios. </w:t>
      </w:r>
    </w:p>
    <w:p w:rsidR="00A70548" w:rsidRPr="00A70548" w:rsidRDefault="00A70548" w:rsidP="00506E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the difference between a monohybrid and dihybrid cross. </w:t>
      </w:r>
    </w:p>
    <w:p w:rsidR="00A70548" w:rsidRPr="00A70548" w:rsidRDefault="00A70548" w:rsidP="00506E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genotypes of the male and female parents in a dihybrid Punnett square word problem.</w:t>
      </w:r>
    </w:p>
    <w:p w:rsidR="00A70548" w:rsidRPr="00A70548" w:rsidRDefault="00A70548" w:rsidP="00506E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Set up the dihybrid Punnett square by using the FOIL method on the genotypes from #11.  In other words, I must be able to determine what should go on the top and left side of my Punnett square. </w:t>
      </w:r>
    </w:p>
    <w:p w:rsidR="00A70548" w:rsidRPr="00A70548" w:rsidRDefault="00A70548" w:rsidP="00506E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A70548" w:rsidRDefault="00A70548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Fill in the offspring genotypes in the boxes of the dihybrid </w:t>
      </w:r>
      <w:r w:rsidR="00506E05">
        <w:rPr>
          <w:rFonts w:ascii="Arial" w:hAnsi="Arial" w:cs="Arial"/>
          <w:sz w:val="20"/>
          <w:szCs w:val="20"/>
        </w:rPr>
        <w:t xml:space="preserve">Punnett square I set up in #12. </w:t>
      </w:r>
    </w:p>
    <w:p w:rsidR="00506E05" w:rsidRPr="00506E05" w:rsidRDefault="00506E05" w:rsidP="00506E0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06E05" w:rsidRPr="00506E05" w:rsidRDefault="00506E05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genotype and phenotype frequencies in the offspring by analyzing the dihybrid Punnett square I completed in #13.  I must be able to express these frequencies as fractions, percentages, or ratios. </w:t>
      </w:r>
    </w:p>
    <w:p w:rsidR="00506E05" w:rsidRDefault="00506E05" w:rsidP="00506E05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Note: Sometimes, you will only be asked to find phenotype frequencies because the genotype frequencies are too complicated (too many genotypes, too little time!) </w:t>
      </w:r>
    </w:p>
    <w:p w:rsidR="00506E05" w:rsidRDefault="00506E05" w:rsidP="00506E05">
      <w:pPr>
        <w:pStyle w:val="ListParagraph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506E05" w:rsidRDefault="00506E05" w:rsidP="00506E0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offspring phenotype frequencies that result from a cross of two individuals that are heterozygous for two traits (ex: </w:t>
      </w:r>
      <w:proofErr w:type="spellStart"/>
      <w:r>
        <w:rPr>
          <w:rFonts w:ascii="Arial" w:hAnsi="Arial" w:cs="Arial"/>
          <w:sz w:val="20"/>
          <w:szCs w:val="20"/>
        </w:rPr>
        <w:t>AaBb</w:t>
      </w:r>
      <w:proofErr w:type="spellEnd"/>
      <w:r>
        <w:rPr>
          <w:rFonts w:ascii="Arial" w:hAnsi="Arial" w:cs="Arial"/>
          <w:sz w:val="20"/>
          <w:szCs w:val="20"/>
        </w:rPr>
        <w:t xml:space="preserve"> x </w:t>
      </w:r>
      <w:proofErr w:type="spellStart"/>
      <w:r>
        <w:rPr>
          <w:rFonts w:ascii="Arial" w:hAnsi="Arial" w:cs="Arial"/>
          <w:sz w:val="20"/>
          <w:szCs w:val="20"/>
        </w:rPr>
        <w:t>AaBb</w:t>
      </w:r>
      <w:proofErr w:type="spellEnd"/>
      <w:r>
        <w:rPr>
          <w:rFonts w:ascii="Arial" w:hAnsi="Arial" w:cs="Arial"/>
          <w:sz w:val="20"/>
          <w:szCs w:val="20"/>
        </w:rPr>
        <w:t>).  These offspring phenotype frequencies will always be as follows…</w:t>
      </w:r>
    </w:p>
    <w:p w:rsidR="00506E05" w:rsidRDefault="00506E05" w:rsidP="00506E05">
      <w:pPr>
        <w:pStyle w:val="ListParagraph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-9/16 of the offspring will display dominant phenotypes for both traits. </w:t>
      </w:r>
    </w:p>
    <w:p w:rsidR="00506E05" w:rsidRDefault="00506E05" w:rsidP="00506E05">
      <w:pPr>
        <w:pStyle w:val="ListParagraph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-3/16 of the offspring will display the dominant phenotype for the first trait and the recessive phenotype for the second trait. </w:t>
      </w:r>
    </w:p>
    <w:p w:rsidR="00506E05" w:rsidRDefault="00506E05" w:rsidP="00506E05">
      <w:pPr>
        <w:pStyle w:val="ListParagraph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-3/16 of the offspring will display the recessive phenotype for the first trait and the dominant phenotype for the second trait. </w:t>
      </w:r>
    </w:p>
    <w:p w:rsidR="00506E05" w:rsidRDefault="00506E05" w:rsidP="00506E05">
      <w:pPr>
        <w:pStyle w:val="ListParagraph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-1/16 of the offspring will display the recessive phenotype for both traits. </w:t>
      </w:r>
    </w:p>
    <w:p w:rsidR="00BD6457" w:rsidRDefault="00BD6457" w:rsidP="00BD6457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D6457" w:rsidSect="00506E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A2BE7"/>
    <w:multiLevelType w:val="hybridMultilevel"/>
    <w:tmpl w:val="0206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32F44"/>
    <w:multiLevelType w:val="hybridMultilevel"/>
    <w:tmpl w:val="E0DE3F2E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A1939"/>
    <w:multiLevelType w:val="hybridMultilevel"/>
    <w:tmpl w:val="1FD0B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E1112"/>
    <w:multiLevelType w:val="hybridMultilevel"/>
    <w:tmpl w:val="D0F85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B4BF4"/>
    <w:multiLevelType w:val="hybridMultilevel"/>
    <w:tmpl w:val="31AAB556"/>
    <w:lvl w:ilvl="0" w:tplc="E36E76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F0"/>
    <w:rsid w:val="000D1764"/>
    <w:rsid w:val="00104A73"/>
    <w:rsid w:val="0016527C"/>
    <w:rsid w:val="00180EAF"/>
    <w:rsid w:val="003919CC"/>
    <w:rsid w:val="00506E05"/>
    <w:rsid w:val="00A70548"/>
    <w:rsid w:val="00BD6457"/>
    <w:rsid w:val="00C716D3"/>
    <w:rsid w:val="00E4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90929"/>
  <w15:docId w15:val="{9204BD56-F326-41DF-BCF1-7272FCF3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0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7D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91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Andrew Krouse</cp:lastModifiedBy>
  <cp:revision>2</cp:revision>
  <dcterms:created xsi:type="dcterms:W3CDTF">2017-03-17T01:26:00Z</dcterms:created>
  <dcterms:modified xsi:type="dcterms:W3CDTF">2017-03-17T01:26:00Z</dcterms:modified>
</cp:coreProperties>
</file>